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F108C" w:rsidRPr="00AC2781" w:rsidRDefault="00DF1609" w:rsidP="008F74B4">
      <w:pPr>
        <w:spacing w:before="240"/>
        <w:jc w:val="both"/>
        <w:rPr>
          <w:rFonts w:ascii="Helvetica" w:hAnsi="Helvetica" w:cs="Helvetica"/>
          <w:b/>
          <w:bCs/>
        </w:rPr>
      </w:pPr>
      <w:r w:rsidRPr="00AC2781">
        <w:rPr>
          <w:rFonts w:ascii="Helvetica" w:hAnsi="Helvetica" w:cs="Helvetica"/>
          <w:b/>
          <w:bCs/>
        </w:rPr>
        <w:t>Dear Shareholders,</w:t>
      </w:r>
    </w:p>
    <w:p w14:paraId="76F10F24" w14:textId="70DE0F2F" w:rsidR="00B87ADA" w:rsidRDefault="00B87ADA" w:rsidP="008F74B4">
      <w:pPr>
        <w:spacing w:before="240"/>
        <w:jc w:val="both"/>
        <w:rPr>
          <w:rFonts w:ascii="Helvetica" w:hAnsi="Helvetica" w:cs="Helvetica"/>
        </w:rPr>
      </w:pPr>
      <w:r w:rsidRPr="00B87ADA">
        <w:rPr>
          <w:rFonts w:ascii="Helvetica" w:hAnsi="Helvetica" w:cs="Helvetica"/>
        </w:rPr>
        <w:t xml:space="preserve">It is my </w:t>
      </w:r>
      <w:proofErr w:type="spellStart"/>
      <w:r w:rsidRPr="00B87ADA">
        <w:rPr>
          <w:rFonts w:ascii="Helvetica" w:hAnsi="Helvetica" w:cs="Helvetica"/>
        </w:rPr>
        <w:t>honor</w:t>
      </w:r>
      <w:proofErr w:type="spellEnd"/>
      <w:r w:rsidRPr="00B87ADA">
        <w:rPr>
          <w:rFonts w:ascii="Helvetica" w:hAnsi="Helvetica" w:cs="Helvetica"/>
        </w:rPr>
        <w:t xml:space="preserve"> to present the Annual Report of Orange </w:t>
      </w:r>
      <w:r w:rsidRPr="00C607B7">
        <w:rPr>
          <w:rFonts w:ascii="Helvetica" w:hAnsi="Helvetica" w:cs="Helvetica"/>
        </w:rPr>
        <w:t xml:space="preserve">Jordan for 2025 and share an overview of our performance during a year marked by both challenges and opportunities. During this period, </w:t>
      </w:r>
      <w:r w:rsidRPr="007A0B12">
        <w:rPr>
          <w:rFonts w:ascii="Helvetica" w:hAnsi="Helvetica" w:cs="Helvetica"/>
        </w:rPr>
        <w:t xml:space="preserve">our customer </w:t>
      </w:r>
      <w:r w:rsidRPr="00C607B7">
        <w:rPr>
          <w:rFonts w:ascii="Helvetica" w:hAnsi="Helvetica" w:cs="Helvetica"/>
        </w:rPr>
        <w:t xml:space="preserve">base grew by 9%, reflecting the strength of our strategy and </w:t>
      </w:r>
      <w:r w:rsidRPr="007A0B12">
        <w:rPr>
          <w:rFonts w:ascii="Helvetica" w:hAnsi="Helvetica" w:cs="Helvetica"/>
        </w:rPr>
        <w:t xml:space="preserve">the trust of our customers. </w:t>
      </w:r>
      <w:r w:rsidRPr="00C607B7">
        <w:rPr>
          <w:rFonts w:ascii="Helvetica" w:hAnsi="Helvetica" w:cs="Helvetica"/>
        </w:rPr>
        <w:t>Guided by agility, flexibility, and a clear strategic</w:t>
      </w:r>
      <w:r w:rsidRPr="00B87ADA">
        <w:rPr>
          <w:rFonts w:ascii="Helvetica" w:hAnsi="Helvetica" w:cs="Helvetica"/>
        </w:rPr>
        <w:t xml:space="preserve"> vision, we further strengthened our position as a </w:t>
      </w:r>
      <w:r w:rsidRPr="00C607B7">
        <w:rPr>
          <w:rFonts w:ascii="Helvetica" w:hAnsi="Helvetica" w:cs="Helvetica"/>
          <w:b/>
          <w:bCs/>
        </w:rPr>
        <w:t>true responsible digital leader</w:t>
      </w:r>
      <w:r w:rsidRPr="00B87ADA">
        <w:rPr>
          <w:rFonts w:ascii="Helvetica" w:hAnsi="Helvetica" w:cs="Helvetica"/>
        </w:rPr>
        <w:t xml:space="preserve"> and continued supporting Jordan’s digital transformation.</w:t>
      </w:r>
    </w:p>
    <w:p w14:paraId="29A55978" w14:textId="46779275" w:rsidR="00C137BD" w:rsidRPr="00AC2781" w:rsidRDefault="00C4194F" w:rsidP="008F74B4">
      <w:pPr>
        <w:spacing w:before="240"/>
        <w:jc w:val="both"/>
        <w:rPr>
          <w:rFonts w:ascii="Helvetica" w:hAnsi="Helvetica" w:cs="Helvetica"/>
        </w:rPr>
      </w:pPr>
      <w:r w:rsidRPr="00AC2781">
        <w:rPr>
          <w:rFonts w:ascii="Helvetica" w:hAnsi="Helvetica" w:cs="Helvetica"/>
        </w:rPr>
        <w:t xml:space="preserve">Throughout </w:t>
      </w:r>
      <w:r w:rsidR="00C137BD" w:rsidRPr="00AC2781">
        <w:rPr>
          <w:rFonts w:ascii="Helvetica" w:hAnsi="Helvetica" w:cs="Helvetica"/>
        </w:rPr>
        <w:t xml:space="preserve">2025, </w:t>
      </w:r>
      <w:r w:rsidR="00EF6719" w:rsidRPr="00AC2781">
        <w:rPr>
          <w:rFonts w:ascii="Helvetica" w:hAnsi="Helvetica" w:cs="Helvetica"/>
        </w:rPr>
        <w:t xml:space="preserve">we </w:t>
      </w:r>
      <w:r w:rsidR="00C137BD" w:rsidRPr="00AC2781">
        <w:rPr>
          <w:rFonts w:ascii="Helvetica" w:hAnsi="Helvetica" w:cs="Helvetica"/>
        </w:rPr>
        <w:t>focus</w:t>
      </w:r>
      <w:r w:rsidR="00EF6719" w:rsidRPr="00AC2781">
        <w:rPr>
          <w:rFonts w:ascii="Helvetica" w:hAnsi="Helvetica" w:cs="Helvetica"/>
        </w:rPr>
        <w:t>ed</w:t>
      </w:r>
      <w:r w:rsidR="00C137BD" w:rsidRPr="00AC2781">
        <w:rPr>
          <w:rFonts w:ascii="Helvetica" w:hAnsi="Helvetica" w:cs="Helvetica"/>
        </w:rPr>
        <w:t xml:space="preserve"> on enhancing </w:t>
      </w:r>
      <w:r w:rsidR="00EF6719" w:rsidRPr="00AC2781">
        <w:rPr>
          <w:rFonts w:ascii="Helvetica" w:hAnsi="Helvetica" w:cs="Helvetica"/>
        </w:rPr>
        <w:t xml:space="preserve">our </w:t>
      </w:r>
      <w:r w:rsidR="00C137BD" w:rsidRPr="00AC2781">
        <w:rPr>
          <w:rFonts w:ascii="Helvetica" w:hAnsi="Helvetica" w:cs="Helvetica"/>
        </w:rPr>
        <w:t>customer</w:t>
      </w:r>
      <w:r w:rsidR="00EF6719" w:rsidRPr="00AC2781">
        <w:rPr>
          <w:rFonts w:ascii="Helvetica" w:hAnsi="Helvetica" w:cs="Helvetica"/>
        </w:rPr>
        <w:t>s’ digital</w:t>
      </w:r>
      <w:r w:rsidR="00C137BD" w:rsidRPr="00AC2781">
        <w:rPr>
          <w:rFonts w:ascii="Helvetica" w:hAnsi="Helvetica" w:cs="Helvetica"/>
        </w:rPr>
        <w:t xml:space="preserve"> experience, </w:t>
      </w:r>
      <w:r w:rsidR="00EF6719" w:rsidRPr="00AC2781">
        <w:rPr>
          <w:rFonts w:ascii="Helvetica" w:hAnsi="Helvetica" w:cs="Helvetica"/>
        </w:rPr>
        <w:t>strengthening the reliability of our</w:t>
      </w:r>
      <w:r w:rsidR="00C137BD" w:rsidRPr="00AC2781">
        <w:rPr>
          <w:rFonts w:ascii="Helvetica" w:hAnsi="Helvetica" w:cs="Helvetica"/>
        </w:rPr>
        <w:t xml:space="preserve"> network</w:t>
      </w:r>
      <w:r w:rsidR="00937DE2" w:rsidRPr="00AC2781">
        <w:rPr>
          <w:rFonts w:ascii="Helvetica" w:hAnsi="Helvetica" w:cs="Helvetica"/>
        </w:rPr>
        <w:t>s</w:t>
      </w:r>
      <w:r w:rsidR="00C137BD" w:rsidRPr="00AC2781">
        <w:rPr>
          <w:rFonts w:ascii="Helvetica" w:hAnsi="Helvetica" w:cs="Helvetica"/>
        </w:rPr>
        <w:t xml:space="preserve"> </w:t>
      </w:r>
      <w:r w:rsidR="00EF6719" w:rsidRPr="00AC2781">
        <w:rPr>
          <w:rFonts w:ascii="Helvetica" w:hAnsi="Helvetica" w:cs="Helvetica"/>
        </w:rPr>
        <w:t>and services</w:t>
      </w:r>
      <w:r w:rsidR="00C137BD" w:rsidRPr="00AC2781">
        <w:rPr>
          <w:rFonts w:ascii="Helvetica" w:hAnsi="Helvetica" w:cs="Helvetica"/>
        </w:rPr>
        <w:t>, and expanding our portfolio of solutions</w:t>
      </w:r>
      <w:r w:rsidR="00EF6719" w:rsidRPr="00AC2781">
        <w:rPr>
          <w:rFonts w:ascii="Helvetica" w:hAnsi="Helvetica" w:cs="Helvetica"/>
        </w:rPr>
        <w:t xml:space="preserve"> to meet the needs of</w:t>
      </w:r>
      <w:r w:rsidR="00C137BD" w:rsidRPr="00AC2781">
        <w:rPr>
          <w:rFonts w:ascii="Helvetica" w:hAnsi="Helvetica" w:cs="Helvetica"/>
        </w:rPr>
        <w:t xml:space="preserve"> individuals and businesses. This included launching impactful digital services, advanced telecom offers, and innovative digital solutions.</w:t>
      </w:r>
    </w:p>
    <w:p w14:paraId="00742382" w14:textId="5661617C" w:rsidR="00C137BD" w:rsidRPr="00AC2781" w:rsidRDefault="00C137BD" w:rsidP="008F74B4">
      <w:pPr>
        <w:spacing w:before="240"/>
        <w:jc w:val="both"/>
        <w:rPr>
          <w:rFonts w:ascii="Helvetica" w:hAnsi="Helvetica" w:cs="Helvetica"/>
        </w:rPr>
      </w:pPr>
      <w:r w:rsidRPr="00AC2781">
        <w:rPr>
          <w:rFonts w:ascii="Helvetica" w:hAnsi="Helvetica" w:cs="Helvetica"/>
        </w:rPr>
        <w:t>Our corporate culture, rooted in the Orange Group’s core values</w:t>
      </w:r>
      <w:r w:rsidR="00075133" w:rsidRPr="00AC2781">
        <w:rPr>
          <w:rFonts w:ascii="Helvetica" w:hAnsi="Helvetica" w:cs="Helvetica"/>
        </w:rPr>
        <w:t xml:space="preserve"> – </w:t>
      </w:r>
      <w:r w:rsidRPr="00C607B7">
        <w:rPr>
          <w:rFonts w:ascii="Helvetica" w:hAnsi="Helvetica" w:cs="Helvetica"/>
          <w:b/>
          <w:bCs/>
        </w:rPr>
        <w:t>Caring, Responsible, and Bold</w:t>
      </w:r>
      <w:r w:rsidR="00075133" w:rsidRPr="00AC2781">
        <w:rPr>
          <w:rFonts w:ascii="Helvetica" w:hAnsi="Helvetica" w:cs="Helvetica"/>
        </w:rPr>
        <w:t xml:space="preserve"> –</w:t>
      </w:r>
      <w:r w:rsidR="00F73131" w:rsidRPr="00AC2781">
        <w:rPr>
          <w:rFonts w:ascii="Helvetica" w:hAnsi="Helvetica" w:cs="Helvetica"/>
        </w:rPr>
        <w:t xml:space="preserve"> </w:t>
      </w:r>
      <w:r w:rsidRPr="00AC2781">
        <w:rPr>
          <w:rFonts w:ascii="Helvetica" w:hAnsi="Helvetica" w:cs="Helvetica"/>
        </w:rPr>
        <w:t>remained our guiding compass. These</w:t>
      </w:r>
      <w:r w:rsidRPr="00542718">
        <w:rPr>
          <w:rFonts w:ascii="Helvetica" w:hAnsi="Helvetica" w:cs="Helvetica"/>
        </w:rPr>
        <w:t xml:space="preserve"> values</w:t>
      </w:r>
      <w:r w:rsidRPr="00AC2781">
        <w:rPr>
          <w:rFonts w:ascii="Helvetica" w:hAnsi="Helvetica" w:cs="Helvetica"/>
        </w:rPr>
        <w:t xml:space="preserve"> were </w:t>
      </w:r>
      <w:r w:rsidR="00323E7B" w:rsidRPr="00AC2781">
        <w:rPr>
          <w:rFonts w:ascii="Helvetica" w:hAnsi="Helvetica" w:cs="Helvetica"/>
        </w:rPr>
        <w:t>evident</w:t>
      </w:r>
      <w:r w:rsidRPr="00AC2781">
        <w:rPr>
          <w:rFonts w:ascii="Helvetica" w:hAnsi="Helvetica" w:cs="Helvetica"/>
        </w:rPr>
        <w:t xml:space="preserve"> in our teamwork, </w:t>
      </w:r>
      <w:r w:rsidR="00323E7B" w:rsidRPr="00AC2781">
        <w:rPr>
          <w:rFonts w:ascii="Helvetica" w:hAnsi="Helvetica" w:cs="Helvetica"/>
        </w:rPr>
        <w:t xml:space="preserve">in our relationships with </w:t>
      </w:r>
      <w:r w:rsidRPr="00AC2781">
        <w:rPr>
          <w:rFonts w:ascii="Helvetica" w:hAnsi="Helvetica" w:cs="Helvetica"/>
        </w:rPr>
        <w:t>customer</w:t>
      </w:r>
      <w:r w:rsidR="00A618D5" w:rsidRPr="00AC2781">
        <w:rPr>
          <w:rFonts w:ascii="Helvetica" w:hAnsi="Helvetica" w:cs="Helvetica"/>
        </w:rPr>
        <w:t>s</w:t>
      </w:r>
      <w:r w:rsidRPr="00AC2781">
        <w:rPr>
          <w:rFonts w:ascii="Helvetica" w:hAnsi="Helvetica" w:cs="Helvetica"/>
        </w:rPr>
        <w:t xml:space="preserve"> and partner</w:t>
      </w:r>
      <w:r w:rsidR="00A618D5" w:rsidRPr="00AC2781">
        <w:rPr>
          <w:rFonts w:ascii="Helvetica" w:hAnsi="Helvetica" w:cs="Helvetica"/>
        </w:rPr>
        <w:t>s</w:t>
      </w:r>
      <w:r w:rsidRPr="00AC2781">
        <w:rPr>
          <w:rFonts w:ascii="Helvetica" w:hAnsi="Helvetica" w:cs="Helvetica"/>
        </w:rPr>
        <w:t xml:space="preserve">, and </w:t>
      </w:r>
      <w:r w:rsidR="00323E7B" w:rsidRPr="00AC2781">
        <w:rPr>
          <w:rFonts w:ascii="Helvetica" w:hAnsi="Helvetica" w:cs="Helvetica"/>
        </w:rPr>
        <w:t xml:space="preserve">in the </w:t>
      </w:r>
      <w:r w:rsidRPr="00AC2781">
        <w:rPr>
          <w:rFonts w:ascii="Helvetica" w:hAnsi="Helvetica" w:cs="Helvetica"/>
        </w:rPr>
        <w:t>strategic decisions aimed at sustainable growth.</w:t>
      </w:r>
    </w:p>
    <w:p w14:paraId="0E774205" w14:textId="0ADCB634" w:rsidR="00E3781E" w:rsidRPr="00AC2781" w:rsidRDefault="00C137BD" w:rsidP="00627FCA">
      <w:pPr>
        <w:spacing w:before="240"/>
        <w:jc w:val="both"/>
        <w:rPr>
          <w:rFonts w:ascii="Helvetica" w:hAnsi="Helvetica" w:cs="Helvetica"/>
        </w:rPr>
      </w:pPr>
      <w:r w:rsidRPr="00AC2781">
        <w:rPr>
          <w:rFonts w:ascii="Helvetica" w:hAnsi="Helvetica" w:cs="Helvetica"/>
        </w:rPr>
        <w:t xml:space="preserve">We invested in expanding our digital ecosystem, including network enhancements announced at a press conference in Irbid. </w:t>
      </w:r>
      <w:r w:rsidR="00E3781E" w:rsidRPr="00AC2781">
        <w:rPr>
          <w:rFonts w:ascii="Helvetica" w:hAnsi="Helvetica" w:cs="Helvetica"/>
        </w:rPr>
        <w:t xml:space="preserve">Since launching our </w:t>
      </w:r>
      <w:proofErr w:type="spellStart"/>
      <w:r w:rsidR="00A618D5" w:rsidRPr="00C607B7">
        <w:rPr>
          <w:rFonts w:ascii="Helvetica" w:hAnsi="Helvetica" w:cs="Helvetica"/>
          <w:b/>
          <w:bCs/>
        </w:rPr>
        <w:t>f</w:t>
      </w:r>
      <w:r w:rsidR="004C119B" w:rsidRPr="00C607B7">
        <w:rPr>
          <w:rFonts w:ascii="Helvetica" w:hAnsi="Helvetica" w:cs="Helvetica"/>
          <w:b/>
          <w:bCs/>
        </w:rPr>
        <w:t>iber</w:t>
      </w:r>
      <w:proofErr w:type="spellEnd"/>
      <w:r w:rsidR="00E3781E" w:rsidRPr="00C607B7">
        <w:rPr>
          <w:rFonts w:ascii="Helvetica" w:hAnsi="Helvetica" w:cs="Helvetica"/>
          <w:b/>
          <w:bCs/>
        </w:rPr>
        <w:t xml:space="preserve"> services</w:t>
      </w:r>
      <w:r w:rsidR="00E3781E" w:rsidRPr="00AC2781">
        <w:rPr>
          <w:rFonts w:ascii="Helvetica" w:hAnsi="Helvetica" w:cs="Helvetica"/>
        </w:rPr>
        <w:t>, we have</w:t>
      </w:r>
      <w:r w:rsidR="00627FCA" w:rsidRPr="00AC2781">
        <w:rPr>
          <w:rFonts w:ascii="Helvetica" w:hAnsi="Helvetica" w:cs="Helvetica"/>
        </w:rPr>
        <w:t xml:space="preserve"> expand</w:t>
      </w:r>
      <w:r w:rsidR="00075133" w:rsidRPr="00AC2781">
        <w:rPr>
          <w:rFonts w:ascii="Helvetica" w:hAnsi="Helvetica" w:cs="Helvetica"/>
        </w:rPr>
        <w:t>ed our</w:t>
      </w:r>
      <w:r w:rsidR="00E3781E" w:rsidRPr="00AC2781">
        <w:rPr>
          <w:rFonts w:ascii="Helvetica" w:hAnsi="Helvetica" w:cs="Helvetica"/>
        </w:rPr>
        <w:t xml:space="preserve"> coverage to approximately 1.14 million homes across all governorates through </w:t>
      </w:r>
      <w:r w:rsidR="00627FCA" w:rsidRPr="00AC2781">
        <w:rPr>
          <w:rFonts w:ascii="Helvetica" w:hAnsi="Helvetica" w:cs="Helvetica"/>
        </w:rPr>
        <w:t>the deployment of more</w:t>
      </w:r>
      <w:r w:rsidR="00E3781E" w:rsidRPr="00AC2781">
        <w:rPr>
          <w:rFonts w:ascii="Helvetica" w:hAnsi="Helvetica" w:cs="Helvetica"/>
        </w:rPr>
        <w:t xml:space="preserve"> than 32,000 </w:t>
      </w:r>
      <w:r w:rsidR="00075133" w:rsidRPr="00AC2781">
        <w:rPr>
          <w:rFonts w:ascii="Helvetica" w:hAnsi="Helvetica" w:cs="Helvetica"/>
        </w:rPr>
        <w:t>kilometres</w:t>
      </w:r>
      <w:r w:rsidR="00E3781E" w:rsidRPr="00AC2781">
        <w:rPr>
          <w:rFonts w:ascii="Helvetica" w:hAnsi="Helvetica" w:cs="Helvetica"/>
        </w:rPr>
        <w:t xml:space="preserve"> of </w:t>
      </w:r>
      <w:proofErr w:type="spellStart"/>
      <w:r w:rsidR="00AC2781" w:rsidRPr="00AC2781">
        <w:rPr>
          <w:rFonts w:ascii="Helvetica" w:hAnsi="Helvetica" w:cs="Helvetica"/>
        </w:rPr>
        <w:t>f</w:t>
      </w:r>
      <w:r w:rsidR="004C119B" w:rsidRPr="00AC2781">
        <w:rPr>
          <w:rFonts w:ascii="Helvetica" w:hAnsi="Helvetica" w:cs="Helvetica"/>
        </w:rPr>
        <w:t>iber</w:t>
      </w:r>
      <w:proofErr w:type="spellEnd"/>
      <w:r w:rsidR="00E3781E" w:rsidRPr="00AC2781">
        <w:rPr>
          <w:rFonts w:ascii="Helvetica" w:hAnsi="Helvetica" w:cs="Helvetica"/>
        </w:rPr>
        <w:t xml:space="preserve">-optic access cables </w:t>
      </w:r>
      <w:r w:rsidR="00627FCA" w:rsidRPr="00AC2781">
        <w:rPr>
          <w:rFonts w:ascii="Helvetica" w:hAnsi="Helvetica" w:cs="Helvetica"/>
        </w:rPr>
        <w:t xml:space="preserve">for residential, business, and customer access, in addition to over 14,000 </w:t>
      </w:r>
      <w:r w:rsidR="00075133" w:rsidRPr="00AC2781">
        <w:rPr>
          <w:rFonts w:ascii="Helvetica" w:hAnsi="Helvetica" w:cs="Helvetica"/>
        </w:rPr>
        <w:t>kilometres</w:t>
      </w:r>
      <w:r w:rsidR="00627FCA" w:rsidRPr="00AC2781">
        <w:rPr>
          <w:rFonts w:ascii="Helvetica" w:hAnsi="Helvetica" w:cs="Helvetica"/>
        </w:rPr>
        <w:t xml:space="preserve"> of </w:t>
      </w:r>
      <w:proofErr w:type="spellStart"/>
      <w:r w:rsidR="00AC2781" w:rsidRPr="00AC2781">
        <w:rPr>
          <w:rFonts w:ascii="Helvetica" w:hAnsi="Helvetica" w:cs="Helvetica"/>
        </w:rPr>
        <w:t>f</w:t>
      </w:r>
      <w:r w:rsidR="00627FCA" w:rsidRPr="00AC2781">
        <w:rPr>
          <w:rFonts w:ascii="Helvetica" w:hAnsi="Helvetica" w:cs="Helvetica"/>
        </w:rPr>
        <w:t>iber</w:t>
      </w:r>
      <w:proofErr w:type="spellEnd"/>
      <w:r w:rsidR="00627FCA" w:rsidRPr="00AC2781">
        <w:rPr>
          <w:rFonts w:ascii="Helvetica" w:hAnsi="Helvetica" w:cs="Helvetica"/>
        </w:rPr>
        <w:t>-optic interconnection cables that transport data and connect different areas across the Kingdom</w:t>
      </w:r>
      <w:r w:rsidR="00E3781E" w:rsidRPr="00AC2781">
        <w:rPr>
          <w:rFonts w:ascii="Helvetica" w:hAnsi="Helvetica" w:cs="Helvetica"/>
        </w:rPr>
        <w:t>,</w:t>
      </w:r>
      <w:r w:rsidR="00627FCA" w:rsidRPr="00AC2781">
        <w:rPr>
          <w:rFonts w:ascii="Helvetica" w:hAnsi="Helvetica" w:cs="Helvetica"/>
        </w:rPr>
        <w:t xml:space="preserve"> thereby</w:t>
      </w:r>
      <w:r w:rsidR="00E3781E" w:rsidRPr="00AC2781">
        <w:rPr>
          <w:rFonts w:ascii="Helvetica" w:hAnsi="Helvetica" w:cs="Helvetica"/>
        </w:rPr>
        <w:t xml:space="preserve"> strengthening Jordan’s digital infrastructure and service reliability. Building on this foundation, we accelerate</w:t>
      </w:r>
      <w:r w:rsidR="00075133" w:rsidRPr="00AC2781">
        <w:rPr>
          <w:rFonts w:ascii="Helvetica" w:hAnsi="Helvetica" w:cs="Helvetica"/>
        </w:rPr>
        <w:t>d</w:t>
      </w:r>
      <w:r w:rsidR="00E3781E" w:rsidRPr="00AC2781">
        <w:rPr>
          <w:rFonts w:ascii="Helvetica" w:hAnsi="Helvetica" w:cs="Helvetica"/>
        </w:rPr>
        <w:t xml:space="preserve"> the expansion of our </w:t>
      </w:r>
      <w:r w:rsidR="00E3781E" w:rsidRPr="00C607B7">
        <w:rPr>
          <w:rFonts w:ascii="Helvetica" w:hAnsi="Helvetica" w:cs="Helvetica"/>
          <w:b/>
          <w:bCs/>
        </w:rPr>
        <w:t>5G network</w:t>
      </w:r>
      <w:r w:rsidR="00E3781E" w:rsidRPr="00AC2781">
        <w:rPr>
          <w:rFonts w:ascii="Helvetica" w:hAnsi="Helvetica" w:cs="Helvetica"/>
        </w:rPr>
        <w:t xml:space="preserve">, progressively extending </w:t>
      </w:r>
      <w:r w:rsidR="00AC2781" w:rsidRPr="00AC2781">
        <w:rPr>
          <w:rFonts w:ascii="Helvetica" w:hAnsi="Helvetica" w:cs="Helvetica"/>
        </w:rPr>
        <w:t xml:space="preserve">its </w:t>
      </w:r>
      <w:r w:rsidR="00E3781E" w:rsidRPr="00AC2781">
        <w:rPr>
          <w:rFonts w:ascii="Helvetica" w:hAnsi="Helvetica" w:cs="Helvetica"/>
        </w:rPr>
        <w:t xml:space="preserve">comprehensive coverage to reach </w:t>
      </w:r>
      <w:r w:rsidR="00075133" w:rsidRPr="00AC2781">
        <w:rPr>
          <w:rFonts w:ascii="Helvetica" w:hAnsi="Helvetica" w:cs="Helvetica"/>
        </w:rPr>
        <w:t>every governorate</w:t>
      </w:r>
      <w:r w:rsidR="00E3781E" w:rsidRPr="00AC2781">
        <w:rPr>
          <w:rFonts w:ascii="Helvetica" w:hAnsi="Helvetica" w:cs="Helvetica"/>
        </w:rPr>
        <w:t xml:space="preserve">. </w:t>
      </w:r>
      <w:r w:rsidRPr="00AC2781">
        <w:rPr>
          <w:rFonts w:ascii="Helvetica" w:hAnsi="Helvetica" w:cs="Helvetica"/>
        </w:rPr>
        <w:t xml:space="preserve">Notably, we achieved 65% 5G population coverage in the Kingdom and launched </w:t>
      </w:r>
      <w:r w:rsidRPr="00C607B7">
        <w:rPr>
          <w:rFonts w:ascii="Helvetica" w:hAnsi="Helvetica" w:cs="Helvetica"/>
          <w:b/>
          <w:bCs/>
        </w:rPr>
        <w:t>satellite internet services</w:t>
      </w:r>
      <w:r w:rsidRPr="00AC2781">
        <w:rPr>
          <w:rFonts w:ascii="Helvetica" w:hAnsi="Helvetica" w:cs="Helvetica"/>
        </w:rPr>
        <w:t xml:space="preserve"> for the first time in Jordan, ensuring reliable connectivity even in remote areas.</w:t>
      </w:r>
    </w:p>
    <w:p w14:paraId="02869B1E" w14:textId="270284EE" w:rsidR="00993A8D" w:rsidRPr="00AC2781" w:rsidRDefault="00332AF5" w:rsidP="00993A8D">
      <w:pPr>
        <w:spacing w:before="240"/>
        <w:jc w:val="both"/>
        <w:rPr>
          <w:rFonts w:ascii="Helvetica" w:hAnsi="Helvetica" w:cs="Helvetica"/>
          <w:lang w:val="en-US"/>
        </w:rPr>
      </w:pPr>
      <w:r w:rsidRPr="00AC2781">
        <w:rPr>
          <w:rFonts w:ascii="Helvetica" w:hAnsi="Helvetica" w:cs="Helvetica"/>
          <w:lang w:val="en-US"/>
        </w:rPr>
        <w:t xml:space="preserve">In </w:t>
      </w:r>
      <w:r w:rsidR="00075133" w:rsidRPr="00AC2781">
        <w:rPr>
          <w:rFonts w:ascii="Helvetica" w:hAnsi="Helvetica" w:cs="Helvetica"/>
          <w:lang w:val="en-US"/>
        </w:rPr>
        <w:t xml:space="preserve">mobile </w:t>
      </w:r>
      <w:r w:rsidRPr="00AC2781">
        <w:rPr>
          <w:rFonts w:ascii="Helvetica" w:hAnsi="Helvetica" w:cs="Helvetica"/>
          <w:lang w:val="en-US"/>
        </w:rPr>
        <w:t xml:space="preserve">financial services, </w:t>
      </w:r>
      <w:r w:rsidRPr="00C607B7">
        <w:rPr>
          <w:rFonts w:ascii="Helvetica" w:hAnsi="Helvetica" w:cs="Helvetica"/>
          <w:b/>
          <w:bCs/>
          <w:lang w:val="en-US"/>
        </w:rPr>
        <w:t>Orange Money</w:t>
      </w:r>
      <w:r w:rsidRPr="00AC2781">
        <w:rPr>
          <w:rFonts w:ascii="Helvetica" w:hAnsi="Helvetica" w:cs="Helvetica"/>
          <w:lang w:val="en-US"/>
        </w:rPr>
        <w:t xml:space="preserve"> continued to grow </w:t>
      </w:r>
      <w:r w:rsidR="00075133" w:rsidRPr="00AC2781">
        <w:rPr>
          <w:rFonts w:ascii="Helvetica" w:hAnsi="Helvetica" w:cs="Helvetica"/>
          <w:lang w:val="en-US"/>
        </w:rPr>
        <w:t xml:space="preserve">in 2025 </w:t>
      </w:r>
      <w:r w:rsidRPr="00AC2781">
        <w:rPr>
          <w:rFonts w:ascii="Helvetica" w:hAnsi="Helvetica" w:cs="Helvetica"/>
          <w:lang w:val="en-US"/>
        </w:rPr>
        <w:t>and, according to official data, is ranked number one in terms of the number of open wallets</w:t>
      </w:r>
      <w:r w:rsidR="00993A8D" w:rsidRPr="00AC2781">
        <w:rPr>
          <w:rFonts w:ascii="Helvetica" w:hAnsi="Helvetica" w:cs="Helvetica"/>
          <w:lang w:val="en-US"/>
        </w:rPr>
        <w:t xml:space="preserve"> and transaction volume and value</w:t>
      </w:r>
      <w:r w:rsidRPr="00AC2781">
        <w:rPr>
          <w:rFonts w:ascii="Helvetica" w:hAnsi="Helvetica" w:cs="Helvetica"/>
          <w:lang w:val="en-US"/>
        </w:rPr>
        <w:t>.</w:t>
      </w:r>
      <w:r w:rsidR="00993A8D" w:rsidRPr="00AC2781">
        <w:rPr>
          <w:rFonts w:ascii="Helvetica" w:hAnsi="Helvetica" w:cs="Helvetica"/>
          <w:lang w:val="en-US"/>
        </w:rPr>
        <w:t xml:space="preserve"> </w:t>
      </w:r>
      <w:r w:rsidRPr="00AC2781">
        <w:rPr>
          <w:rFonts w:ascii="Helvetica" w:hAnsi="Helvetica" w:cs="Helvetica"/>
          <w:lang w:val="en-US"/>
        </w:rPr>
        <w:t>This strong performance underscores the growing demand for flexible solutions that save time, effort, and money, while reaffirming the mobile wallet’s leading position through value-added services that align with users’ needs and aspirations, supported by strategic partnerships that facilitate secure transactions and contribute to a more inclusive digital economy.</w:t>
      </w:r>
    </w:p>
    <w:p w14:paraId="012CF4D3" w14:textId="7391D546" w:rsidR="00CE4DAA" w:rsidRPr="00AC2781" w:rsidRDefault="00CE4DAA" w:rsidP="00CE4DAA">
      <w:pPr>
        <w:spacing w:before="240" w:after="240"/>
        <w:jc w:val="both"/>
        <w:rPr>
          <w:rFonts w:ascii="Helvetica" w:hAnsi="Helvetica" w:cs="Helvetica"/>
        </w:rPr>
      </w:pPr>
      <w:r w:rsidRPr="00AC2781">
        <w:rPr>
          <w:rFonts w:ascii="Helvetica" w:hAnsi="Helvetica" w:cs="Helvetica"/>
        </w:rPr>
        <w:t xml:space="preserve">The year also witnessed the launch of our super app </w:t>
      </w:r>
      <w:r w:rsidR="00A070D5" w:rsidRPr="00AC2781">
        <w:rPr>
          <w:rFonts w:ascii="Helvetica" w:hAnsi="Helvetica" w:cs="Helvetica"/>
        </w:rPr>
        <w:t>“</w:t>
      </w:r>
      <w:r w:rsidRPr="00C607B7">
        <w:rPr>
          <w:rFonts w:ascii="Helvetica" w:hAnsi="Helvetica" w:cs="Helvetica"/>
          <w:b/>
          <w:bCs/>
        </w:rPr>
        <w:t>Max it</w:t>
      </w:r>
      <w:r w:rsidR="00A070D5" w:rsidRPr="00AC2781">
        <w:rPr>
          <w:rFonts w:ascii="Helvetica" w:hAnsi="Helvetica" w:cs="Helvetica"/>
        </w:rPr>
        <w:t>”</w:t>
      </w:r>
      <w:r w:rsidRPr="00AC2781">
        <w:rPr>
          <w:rFonts w:ascii="Helvetica" w:hAnsi="Helvetica" w:cs="Helvetica"/>
        </w:rPr>
        <w:t>, the first of its kind in the Kingdom. The application represents a unified digital platform that enables customers to manage their services and access offers, rewards, and digital solutions through a single, easy, and secure experience, reflecting the evolution of Jordan’s digital services model.</w:t>
      </w:r>
    </w:p>
    <w:p w14:paraId="41EFA647" w14:textId="09FDCA03" w:rsidR="00DF1609" w:rsidRPr="00AC2781" w:rsidRDefault="00DF1609" w:rsidP="008F74B4">
      <w:pPr>
        <w:spacing w:before="240"/>
        <w:jc w:val="both"/>
        <w:rPr>
          <w:rFonts w:ascii="Helvetica" w:hAnsi="Helvetica" w:cs="Helvetica"/>
        </w:rPr>
      </w:pPr>
      <w:r w:rsidRPr="00AC2781">
        <w:rPr>
          <w:rFonts w:ascii="Helvetica" w:hAnsi="Helvetica" w:cs="Helvetica"/>
        </w:rPr>
        <w:t xml:space="preserve">We expanded our </w:t>
      </w:r>
      <w:r w:rsidRPr="00C607B7">
        <w:rPr>
          <w:rFonts w:ascii="Helvetica" w:hAnsi="Helvetica" w:cs="Helvetica"/>
          <w:b/>
          <w:bCs/>
        </w:rPr>
        <w:t>enterprise solutions</w:t>
      </w:r>
      <w:r w:rsidR="00CF4D45" w:rsidRPr="00AC2781">
        <w:rPr>
          <w:rFonts w:ascii="Helvetica" w:hAnsi="Helvetica" w:cs="Helvetica"/>
        </w:rPr>
        <w:t xml:space="preserve">, </w:t>
      </w:r>
      <w:r w:rsidRPr="00AC2781">
        <w:rPr>
          <w:rFonts w:ascii="Helvetica" w:hAnsi="Helvetica" w:cs="Helvetica"/>
        </w:rPr>
        <w:t xml:space="preserve">covering cybersecurity, data </w:t>
      </w:r>
      <w:proofErr w:type="spellStart"/>
      <w:r w:rsidRPr="00AC2781">
        <w:rPr>
          <w:rFonts w:ascii="Helvetica" w:hAnsi="Helvetica" w:cs="Helvetica"/>
        </w:rPr>
        <w:t>centers</w:t>
      </w:r>
      <w:proofErr w:type="spellEnd"/>
      <w:r w:rsidRPr="00AC2781">
        <w:rPr>
          <w:rFonts w:ascii="Helvetica" w:hAnsi="Helvetica" w:cs="Helvetica"/>
        </w:rPr>
        <w:t>, smart meters, and M2M lines</w:t>
      </w:r>
      <w:r w:rsidR="00CF4D45" w:rsidRPr="00AC2781">
        <w:rPr>
          <w:rFonts w:ascii="Helvetica" w:hAnsi="Helvetica" w:cs="Helvetica"/>
        </w:rPr>
        <w:t xml:space="preserve">, while also </w:t>
      </w:r>
      <w:r w:rsidRPr="00AC2781">
        <w:rPr>
          <w:rFonts w:ascii="Helvetica" w:hAnsi="Helvetica" w:cs="Helvetica"/>
        </w:rPr>
        <w:t>sign</w:t>
      </w:r>
      <w:r w:rsidR="00CF4D45" w:rsidRPr="00AC2781">
        <w:rPr>
          <w:rFonts w:ascii="Helvetica" w:hAnsi="Helvetica" w:cs="Helvetica"/>
        </w:rPr>
        <w:t xml:space="preserve">ing </w:t>
      </w:r>
      <w:r w:rsidRPr="00AC2781">
        <w:rPr>
          <w:rFonts w:ascii="Helvetica" w:hAnsi="Helvetica" w:cs="Helvetica"/>
        </w:rPr>
        <w:t xml:space="preserve">strategic agreements with government and educational entities. The inauguration of our new, secure data </w:t>
      </w:r>
      <w:proofErr w:type="spellStart"/>
      <w:r w:rsidRPr="00AC2781">
        <w:rPr>
          <w:rFonts w:ascii="Helvetica" w:hAnsi="Helvetica" w:cs="Helvetica"/>
        </w:rPr>
        <w:t>center</w:t>
      </w:r>
      <w:proofErr w:type="spellEnd"/>
      <w:r w:rsidRPr="00AC2781">
        <w:rPr>
          <w:rFonts w:ascii="Helvetica" w:hAnsi="Helvetica" w:cs="Helvetica"/>
        </w:rPr>
        <w:t xml:space="preserve"> in Ain Al-Basha further cemented our leadership in data </w:t>
      </w:r>
      <w:proofErr w:type="spellStart"/>
      <w:r w:rsidRPr="00AC2781">
        <w:rPr>
          <w:rFonts w:ascii="Helvetica" w:hAnsi="Helvetica" w:cs="Helvetica"/>
        </w:rPr>
        <w:t>center</w:t>
      </w:r>
      <w:proofErr w:type="spellEnd"/>
      <w:r w:rsidRPr="00AC2781">
        <w:rPr>
          <w:rFonts w:ascii="Helvetica" w:hAnsi="Helvetica" w:cs="Helvetica"/>
        </w:rPr>
        <w:t xml:space="preserve"> services.</w:t>
      </w:r>
    </w:p>
    <w:p w14:paraId="3B3DBBC7" w14:textId="40EF6D94" w:rsidR="00DF1609" w:rsidRPr="00AC2781" w:rsidRDefault="00DF1609" w:rsidP="008F74B4">
      <w:pPr>
        <w:spacing w:before="240"/>
        <w:jc w:val="both"/>
        <w:rPr>
          <w:rFonts w:ascii="Helvetica" w:hAnsi="Helvetica" w:cs="Helvetica"/>
        </w:rPr>
      </w:pPr>
      <w:r w:rsidRPr="00AC2781">
        <w:rPr>
          <w:rFonts w:ascii="Helvetica" w:hAnsi="Helvetica" w:cs="Helvetica"/>
        </w:rPr>
        <w:t xml:space="preserve">Our technological leadership was reaffirmed as Orange Jordan was recognized for having </w:t>
      </w:r>
      <w:r w:rsidRPr="00C607B7">
        <w:rPr>
          <w:rFonts w:ascii="Helvetica" w:hAnsi="Helvetica" w:cs="Helvetica"/>
          <w:b/>
          <w:bCs/>
        </w:rPr>
        <w:t>the strongest and fastest telecom network in the Kingdom</w:t>
      </w:r>
      <w:r w:rsidRPr="00AC2781">
        <w:rPr>
          <w:rFonts w:ascii="Helvetica" w:hAnsi="Helvetica" w:cs="Helvetica"/>
        </w:rPr>
        <w:t>,</w:t>
      </w:r>
      <w:r w:rsidR="0007328C" w:rsidRPr="00AC2781">
        <w:rPr>
          <w:rFonts w:ascii="Helvetica" w:hAnsi="Helvetica" w:cs="Helvetica"/>
        </w:rPr>
        <w:t xml:space="preserve"> alongside</w:t>
      </w:r>
      <w:r w:rsidRPr="00AC2781">
        <w:rPr>
          <w:rFonts w:ascii="Helvetica" w:hAnsi="Helvetica" w:cs="Helvetica"/>
        </w:rPr>
        <w:t xml:space="preserve"> winning the “Fastest Fiber in the Kingdom” award for the third consecutive year.</w:t>
      </w:r>
      <w:r w:rsidR="0007328C" w:rsidRPr="00AC2781">
        <w:t xml:space="preserve"> </w:t>
      </w:r>
      <w:r w:rsidR="0007328C" w:rsidRPr="00AC2781">
        <w:rPr>
          <w:rFonts w:ascii="Helvetica" w:hAnsi="Helvetica" w:cs="Helvetica"/>
        </w:rPr>
        <w:t>This distinction reaffirms our technological leadership and underscores our pivotal role in driving digital transformation for individuals and businesses alike.</w:t>
      </w:r>
    </w:p>
    <w:p w14:paraId="1652EC62" w14:textId="289330D8" w:rsidR="00DF1609" w:rsidRPr="00AC2781" w:rsidRDefault="00DF1609" w:rsidP="008F74B4">
      <w:pPr>
        <w:spacing w:before="240"/>
        <w:jc w:val="both"/>
        <w:rPr>
          <w:rFonts w:ascii="Helvetica" w:hAnsi="Helvetica" w:cs="Helvetica"/>
        </w:rPr>
      </w:pPr>
      <w:r w:rsidRPr="00AC2781">
        <w:rPr>
          <w:rFonts w:ascii="Helvetica" w:hAnsi="Helvetica" w:cs="Helvetica"/>
        </w:rPr>
        <w:lastRenderedPageBreak/>
        <w:t xml:space="preserve">We maintained </w:t>
      </w:r>
      <w:r w:rsidRPr="00C607B7">
        <w:rPr>
          <w:rFonts w:ascii="Helvetica" w:hAnsi="Helvetica" w:cs="Helvetica"/>
          <w:b/>
          <w:bCs/>
        </w:rPr>
        <w:t>high standards of quality and sustainability</w:t>
      </w:r>
      <w:r w:rsidRPr="00AC2781">
        <w:rPr>
          <w:rFonts w:ascii="Helvetica" w:hAnsi="Helvetica" w:cs="Helvetica"/>
        </w:rPr>
        <w:t xml:space="preserve">, renewing certifications such as COPC, Tier III for data </w:t>
      </w:r>
      <w:proofErr w:type="spellStart"/>
      <w:r w:rsidRPr="00AC2781">
        <w:rPr>
          <w:rFonts w:ascii="Helvetica" w:hAnsi="Helvetica" w:cs="Helvetica"/>
        </w:rPr>
        <w:t>centers</w:t>
      </w:r>
      <w:proofErr w:type="spellEnd"/>
      <w:r w:rsidRPr="00AC2781">
        <w:rPr>
          <w:rFonts w:ascii="Helvetica" w:hAnsi="Helvetica" w:cs="Helvetica"/>
        </w:rPr>
        <w:t>,</w:t>
      </w:r>
      <w:r w:rsidR="00CE4DAA" w:rsidRPr="00AC2781">
        <w:rPr>
          <w:rFonts w:ascii="Helvetica" w:hAnsi="Helvetica" w:cs="Helvetica"/>
        </w:rPr>
        <w:t xml:space="preserve"> ISO 45001:2018 certification for occupational health and safety management systems for the third consecutive time, and obtained ISO 14001:2015 certification for environmental management systems, </w:t>
      </w:r>
      <w:r w:rsidRPr="00AC2781">
        <w:rPr>
          <w:rFonts w:ascii="Helvetica" w:hAnsi="Helvetica" w:cs="Helvetica"/>
        </w:rPr>
        <w:t>reflecting our commitment to excellence and environmental responsibility.</w:t>
      </w:r>
    </w:p>
    <w:p w14:paraId="4F2D7319" w14:textId="7CB63892" w:rsidR="00DF1609" w:rsidRPr="00AC2781" w:rsidRDefault="00DF1609" w:rsidP="008F74B4">
      <w:pPr>
        <w:spacing w:before="240"/>
        <w:jc w:val="both"/>
        <w:rPr>
          <w:rFonts w:ascii="Helvetica" w:hAnsi="Helvetica" w:cs="Helvetica"/>
        </w:rPr>
      </w:pPr>
      <w:r w:rsidRPr="00AC2781">
        <w:rPr>
          <w:rFonts w:ascii="Helvetica" w:hAnsi="Helvetica" w:cs="Helvetica"/>
        </w:rPr>
        <w:t>Customer feedback initiatives</w:t>
      </w:r>
      <w:r w:rsidR="00323E7B" w:rsidRPr="00AC2781">
        <w:rPr>
          <w:rFonts w:ascii="Helvetica" w:hAnsi="Helvetica" w:cs="Helvetica"/>
        </w:rPr>
        <w:t xml:space="preserve"> such as</w:t>
      </w:r>
      <w:r w:rsidRPr="00AC2781">
        <w:rPr>
          <w:rFonts w:ascii="Helvetica" w:hAnsi="Helvetica" w:cs="Helvetica"/>
        </w:rPr>
        <w:t xml:space="preserve"> “</w:t>
      </w:r>
      <w:r w:rsidRPr="00C607B7">
        <w:rPr>
          <w:rFonts w:ascii="Helvetica" w:hAnsi="Helvetica" w:cs="Helvetica"/>
          <w:b/>
          <w:bCs/>
        </w:rPr>
        <w:t>My Customer, My Boss</w:t>
      </w:r>
      <w:r w:rsidRPr="00AC2781">
        <w:rPr>
          <w:rFonts w:ascii="Helvetica" w:hAnsi="Helvetica" w:cs="Helvetica"/>
        </w:rPr>
        <w:t xml:space="preserve">” </w:t>
      </w:r>
      <w:r w:rsidR="00323E7B" w:rsidRPr="00AC2781">
        <w:rPr>
          <w:rFonts w:ascii="Helvetica" w:hAnsi="Helvetica" w:cs="Helvetica"/>
        </w:rPr>
        <w:t xml:space="preserve">played a key role in enhancing </w:t>
      </w:r>
      <w:r w:rsidRPr="00AC2781">
        <w:rPr>
          <w:rFonts w:ascii="Helvetica" w:hAnsi="Helvetica" w:cs="Helvetica"/>
        </w:rPr>
        <w:t>our services and expand</w:t>
      </w:r>
      <w:r w:rsidR="00323E7B" w:rsidRPr="00AC2781">
        <w:rPr>
          <w:rFonts w:ascii="Helvetica" w:hAnsi="Helvetica" w:cs="Helvetica"/>
        </w:rPr>
        <w:t>ing</w:t>
      </w:r>
      <w:r w:rsidRPr="00AC2781">
        <w:rPr>
          <w:rFonts w:ascii="Helvetica" w:hAnsi="Helvetica" w:cs="Helvetica"/>
        </w:rPr>
        <w:t xml:space="preserve"> digital inclusion. We continued to support local communities through our </w:t>
      </w:r>
      <w:r w:rsidRPr="00C607B7">
        <w:rPr>
          <w:rFonts w:ascii="Helvetica" w:hAnsi="Helvetica" w:cs="Helvetica"/>
          <w:b/>
          <w:bCs/>
        </w:rPr>
        <w:t xml:space="preserve">Orange Digital </w:t>
      </w:r>
      <w:proofErr w:type="spellStart"/>
      <w:r w:rsidRPr="00C607B7">
        <w:rPr>
          <w:rFonts w:ascii="Helvetica" w:hAnsi="Helvetica" w:cs="Helvetica"/>
          <w:b/>
          <w:bCs/>
        </w:rPr>
        <w:t>Centers</w:t>
      </w:r>
      <w:proofErr w:type="spellEnd"/>
      <w:r w:rsidR="00323E7B" w:rsidRPr="00AC2781">
        <w:rPr>
          <w:rFonts w:ascii="Helvetica" w:hAnsi="Helvetica" w:cs="Helvetica"/>
        </w:rPr>
        <w:t>, which</w:t>
      </w:r>
      <w:r w:rsidRPr="00AC2781">
        <w:rPr>
          <w:rFonts w:ascii="Helvetica" w:hAnsi="Helvetica" w:cs="Helvetica"/>
        </w:rPr>
        <w:t xml:space="preserve"> issued </w:t>
      </w:r>
      <w:r w:rsidR="00323E7B" w:rsidRPr="00AC2781">
        <w:rPr>
          <w:rFonts w:ascii="Helvetica" w:hAnsi="Helvetica" w:cs="Helvetica"/>
        </w:rPr>
        <w:t xml:space="preserve">more than </w:t>
      </w:r>
      <w:r w:rsidRPr="00AC2781">
        <w:rPr>
          <w:rFonts w:ascii="Helvetica" w:hAnsi="Helvetica" w:cs="Helvetica"/>
        </w:rPr>
        <w:t xml:space="preserve">63,750 certifications, supporting youth empowerment and inclusion for persons with disabilities. Our efforts included campaigns to promote positive digital culture and combat cyberbullying. </w:t>
      </w:r>
      <w:r w:rsidR="00323E7B" w:rsidRPr="00AC2781">
        <w:rPr>
          <w:rFonts w:ascii="Helvetica" w:hAnsi="Helvetica" w:cs="Helvetica"/>
        </w:rPr>
        <w:t>Additionally, w</w:t>
      </w:r>
      <w:r w:rsidRPr="00AC2781">
        <w:rPr>
          <w:rFonts w:ascii="Helvetica" w:hAnsi="Helvetica" w:cs="Helvetica"/>
        </w:rPr>
        <w:t>e received recognition at the IFC Jordan Diversity Trailblazer Awards for fostering an inclusive workplace.</w:t>
      </w:r>
    </w:p>
    <w:p w14:paraId="622C55F1" w14:textId="5B9253B9" w:rsidR="00DF1609" w:rsidRPr="00AC2781" w:rsidRDefault="00DF1609" w:rsidP="008F74B4">
      <w:pPr>
        <w:spacing w:before="240"/>
        <w:jc w:val="both"/>
        <w:rPr>
          <w:rFonts w:ascii="Helvetica" w:hAnsi="Helvetica" w:cs="Helvetica"/>
        </w:rPr>
      </w:pPr>
      <w:r w:rsidRPr="00AC2781">
        <w:rPr>
          <w:rFonts w:ascii="Helvetica" w:hAnsi="Helvetica" w:cs="Helvetica"/>
        </w:rPr>
        <w:t xml:space="preserve">On the </w:t>
      </w:r>
      <w:r w:rsidRPr="00C607B7">
        <w:rPr>
          <w:rFonts w:ascii="Helvetica" w:hAnsi="Helvetica" w:cs="Helvetica"/>
        </w:rPr>
        <w:t>sustainability</w:t>
      </w:r>
      <w:r w:rsidRPr="00AC2781">
        <w:rPr>
          <w:rFonts w:ascii="Helvetica" w:hAnsi="Helvetica" w:cs="Helvetica"/>
        </w:rPr>
        <w:t xml:space="preserve"> front, we advanced toward our goal of net-zero carbon emissions by 2040, </w:t>
      </w:r>
      <w:r w:rsidR="00937DE2" w:rsidRPr="00AC2781">
        <w:rPr>
          <w:rFonts w:ascii="Helvetica" w:hAnsi="Helvetica" w:cs="Helvetica"/>
        </w:rPr>
        <w:t xml:space="preserve">by </w:t>
      </w:r>
      <w:r w:rsidRPr="00AC2781">
        <w:rPr>
          <w:rFonts w:ascii="Helvetica" w:hAnsi="Helvetica" w:cs="Helvetica"/>
        </w:rPr>
        <w:t>operating solar farms and engaging in green initiatives</w:t>
      </w:r>
      <w:r w:rsidR="00937DE2" w:rsidRPr="00AC2781">
        <w:rPr>
          <w:rFonts w:ascii="Helvetica" w:hAnsi="Helvetica" w:cs="Helvetica"/>
        </w:rPr>
        <w:t xml:space="preserve"> such as</w:t>
      </w:r>
      <w:r w:rsidRPr="00AC2781">
        <w:rPr>
          <w:rFonts w:ascii="Helvetica" w:hAnsi="Helvetica" w:cs="Helvetica"/>
        </w:rPr>
        <w:t xml:space="preserve"> tree planting and clean-up campaigns.</w:t>
      </w:r>
    </w:p>
    <w:p w14:paraId="4979D98B" w14:textId="368AA271" w:rsidR="00DF1609" w:rsidRPr="00AC2781" w:rsidRDefault="00DF1609" w:rsidP="008F74B4">
      <w:pPr>
        <w:spacing w:before="240"/>
        <w:jc w:val="both"/>
        <w:rPr>
          <w:rFonts w:ascii="Helvetica" w:hAnsi="Helvetica" w:cs="Helvetica"/>
        </w:rPr>
      </w:pPr>
      <w:r w:rsidRPr="00AC2781">
        <w:rPr>
          <w:rFonts w:ascii="Helvetica" w:hAnsi="Helvetica" w:cs="Helvetica"/>
        </w:rPr>
        <w:t xml:space="preserve">Additionally, we celebrated Jordan’s Army Day and national holidays with a national event </w:t>
      </w:r>
      <w:proofErr w:type="spellStart"/>
      <w:r w:rsidR="00075133" w:rsidRPr="002B73D2">
        <w:rPr>
          <w:rFonts w:ascii="Helvetica" w:hAnsi="Helvetica" w:cs="Helvetica"/>
        </w:rPr>
        <w:t>honoring</w:t>
      </w:r>
      <w:proofErr w:type="spellEnd"/>
      <w:r w:rsidRPr="00AC2781">
        <w:rPr>
          <w:rFonts w:ascii="Helvetica" w:hAnsi="Helvetica" w:cs="Helvetica"/>
        </w:rPr>
        <w:t xml:space="preserve"> our longstanding partnership with the Jordanian Armed Forces</w:t>
      </w:r>
      <w:r w:rsidR="00CE4DAA" w:rsidRPr="00AC2781">
        <w:rPr>
          <w:rFonts w:ascii="Helvetica" w:hAnsi="Helvetica" w:cs="Helvetica"/>
        </w:rPr>
        <w:t xml:space="preserve"> – Arab Army</w:t>
      </w:r>
      <w:r w:rsidRPr="00AC2781">
        <w:rPr>
          <w:rFonts w:ascii="Helvetica" w:hAnsi="Helvetica" w:cs="Helvetica"/>
        </w:rPr>
        <w:t>, reaffirming our commitment to national security and communication infrastructure.</w:t>
      </w:r>
    </w:p>
    <w:p w14:paraId="49543AB5" w14:textId="1F8D87A0" w:rsidR="00DF1609" w:rsidRPr="00AC2781" w:rsidRDefault="00DF1609" w:rsidP="008F74B4">
      <w:pPr>
        <w:spacing w:before="240"/>
        <w:jc w:val="both"/>
        <w:rPr>
          <w:rFonts w:ascii="Helvetica" w:hAnsi="Helvetica" w:cs="Helvetica"/>
        </w:rPr>
      </w:pPr>
      <w:bookmarkStart w:id="0" w:name="_Hlk224481578"/>
      <w:r w:rsidRPr="00AC2781">
        <w:rPr>
          <w:rFonts w:ascii="Helvetica" w:hAnsi="Helvetica" w:cs="Helvetica"/>
        </w:rPr>
        <w:t>In closing, I extend my heartfelt</w:t>
      </w:r>
      <w:r w:rsidR="00937DE2" w:rsidRPr="00AC2781">
        <w:t xml:space="preserve"> </w:t>
      </w:r>
      <w:r w:rsidR="00937DE2" w:rsidRPr="00AC2781">
        <w:rPr>
          <w:rFonts w:ascii="Helvetica" w:hAnsi="Helvetica" w:cs="Helvetica"/>
        </w:rPr>
        <w:t>appreciation</w:t>
      </w:r>
      <w:r w:rsidRPr="00AC2781">
        <w:rPr>
          <w:rFonts w:ascii="Helvetica" w:hAnsi="Helvetica" w:cs="Helvetica"/>
        </w:rPr>
        <w:t xml:space="preserve"> to the Board of Directors, </w:t>
      </w:r>
      <w:r w:rsidR="00DD50A5" w:rsidRPr="00AC2781">
        <w:rPr>
          <w:rFonts w:ascii="Helvetica" w:hAnsi="Helvetica" w:cs="Helvetica"/>
        </w:rPr>
        <w:t>to the Chairman</w:t>
      </w:r>
      <w:r w:rsidR="005215F3">
        <w:rPr>
          <w:rFonts w:ascii="Helvetica" w:hAnsi="Helvetica" w:cs="Helvetica"/>
        </w:rPr>
        <w:t xml:space="preserve">, </w:t>
      </w:r>
      <w:r w:rsidR="005215F3" w:rsidRPr="005215F3">
        <w:rPr>
          <w:rFonts w:ascii="Helvetica" w:hAnsi="Helvetica" w:cs="Helvetica"/>
        </w:rPr>
        <w:t xml:space="preserve">Raslan </w:t>
      </w:r>
      <w:proofErr w:type="spellStart"/>
      <w:r w:rsidR="005215F3" w:rsidRPr="005215F3">
        <w:rPr>
          <w:rFonts w:ascii="Helvetica" w:hAnsi="Helvetica" w:cs="Helvetica"/>
        </w:rPr>
        <w:t>Deiranieh</w:t>
      </w:r>
      <w:proofErr w:type="spellEnd"/>
      <w:r w:rsidR="005215F3">
        <w:rPr>
          <w:rFonts w:ascii="Helvetica" w:hAnsi="Helvetica" w:cs="Helvetica"/>
        </w:rPr>
        <w:t xml:space="preserve">, </w:t>
      </w:r>
      <w:r w:rsidR="00DD50A5" w:rsidRPr="00AC2781">
        <w:rPr>
          <w:rFonts w:ascii="Helvetica" w:hAnsi="Helvetica" w:cs="Helvetica"/>
        </w:rPr>
        <w:t xml:space="preserve">for his guidance, </w:t>
      </w:r>
      <w:r w:rsidR="005215F3">
        <w:rPr>
          <w:rFonts w:ascii="Helvetica" w:hAnsi="Helvetica" w:cs="Helvetica"/>
        </w:rPr>
        <w:t xml:space="preserve">to </w:t>
      </w:r>
      <w:r w:rsidRPr="00AC2781">
        <w:rPr>
          <w:rFonts w:ascii="Helvetica" w:hAnsi="Helvetica" w:cs="Helvetica"/>
        </w:rPr>
        <w:t xml:space="preserve">our dedicated Executive Committee, </w:t>
      </w:r>
      <w:r w:rsidR="00937DE2" w:rsidRPr="00AC2781">
        <w:rPr>
          <w:rFonts w:ascii="Helvetica" w:hAnsi="Helvetica" w:cs="Helvetica"/>
        </w:rPr>
        <w:t xml:space="preserve">our valued </w:t>
      </w:r>
      <w:r w:rsidRPr="00AC2781">
        <w:rPr>
          <w:rFonts w:ascii="Helvetica" w:hAnsi="Helvetica" w:cs="Helvetica"/>
        </w:rPr>
        <w:t>partners, and most importantly, our Orange Jordan family. Your efforts and commitment are the foundation of our success as we continue striving for excellence.</w:t>
      </w:r>
    </w:p>
    <w:bookmarkEnd w:id="0"/>
    <w:p w14:paraId="0043C972" w14:textId="77777777" w:rsidR="006B1A98" w:rsidRPr="00AC2781" w:rsidRDefault="006B1A98" w:rsidP="00993A8D">
      <w:pPr>
        <w:spacing w:line="240" w:lineRule="auto"/>
        <w:ind w:left="720" w:hanging="720"/>
        <w:rPr>
          <w:rFonts w:ascii="Helvetica" w:hAnsi="Helvetica" w:cs="Helvetica"/>
          <w:b/>
          <w:bCs/>
        </w:rPr>
      </w:pPr>
    </w:p>
    <w:p w14:paraId="709E9E5C" w14:textId="69586C68" w:rsidR="006B1A98" w:rsidRPr="00AC2781" w:rsidRDefault="006B1A98" w:rsidP="006B1A98">
      <w:pPr>
        <w:spacing w:line="240" w:lineRule="auto"/>
        <w:rPr>
          <w:rFonts w:ascii="Helvetica" w:hAnsi="Helvetica" w:cs="Helvetica"/>
          <w:b/>
          <w:bCs/>
        </w:rPr>
      </w:pPr>
      <w:r w:rsidRPr="00AC2781">
        <w:rPr>
          <w:rFonts w:ascii="Helvetica" w:hAnsi="Helvetica" w:cs="Helvetica"/>
          <w:b/>
          <w:bCs/>
        </w:rPr>
        <w:t>Philippe Mansour</w:t>
      </w:r>
    </w:p>
    <w:p w14:paraId="73258210" w14:textId="4185C6AF" w:rsidR="006B1A98" w:rsidRPr="00AC2781" w:rsidRDefault="006B1A98" w:rsidP="006B1A98">
      <w:pPr>
        <w:spacing w:line="240" w:lineRule="auto"/>
        <w:rPr>
          <w:rFonts w:ascii="Helvetica" w:hAnsi="Helvetica" w:cs="Helvetica"/>
          <w:b/>
          <w:bCs/>
        </w:rPr>
      </w:pPr>
      <w:r w:rsidRPr="00AC2781">
        <w:rPr>
          <w:rFonts w:ascii="Helvetica" w:hAnsi="Helvetica" w:cs="Helvetica"/>
          <w:b/>
          <w:bCs/>
        </w:rPr>
        <w:t>Chief Executive Officer</w:t>
      </w:r>
    </w:p>
    <w:sectPr w:rsidR="006B1A98" w:rsidRPr="00AC2781" w:rsidSect="00337AC4">
      <w:headerReference w:type="default" r:id="rId6"/>
      <w:footerReference w:type="even" r:id="rId7"/>
      <w:footerReference w:type="default" r:id="rId8"/>
      <w:footerReference w:type="first" r:id="rId9"/>
      <w:pgSz w:w="11909" w:h="16834"/>
      <w:pgMar w:top="1440" w:right="710" w:bottom="1440" w:left="709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57414" w14:textId="77777777" w:rsidR="00A808A8" w:rsidRDefault="00A808A8">
      <w:pPr>
        <w:spacing w:line="240" w:lineRule="auto"/>
      </w:pPr>
      <w:r>
        <w:separator/>
      </w:r>
    </w:p>
  </w:endnote>
  <w:endnote w:type="continuationSeparator" w:id="0">
    <w:p w14:paraId="5398FC47" w14:textId="77777777" w:rsidR="00A808A8" w:rsidRDefault="00A808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A58760CB-7A50-447B-A67B-0376AF4AEE48}"/>
    <w:embedBold r:id="rId2" w:fontKey="{322F29CC-5D58-489E-B84B-CA3B0B48625E}"/>
  </w:font>
  <w:font w:name="Simplified Arabic">
    <w:charset w:val="B2"/>
    <w:family w:val="roman"/>
    <w:pitch w:val="variable"/>
    <w:sig w:usb0="00002003" w:usb1="80000000" w:usb2="00000008" w:usb3="00000000" w:csb0="00000041" w:csb1="00000000"/>
    <w:embedRegular r:id="rId3" w:fontKey="{4BA076B0-904C-4BAE-92AD-C07012D2E40E}"/>
  </w:font>
  <w:font w:name="Helvetica 75 Bold">
    <w:altName w:val="Arial"/>
    <w:charset w:val="00"/>
    <w:family w:val="swiss"/>
    <w:pitch w:val="variable"/>
    <w:sig w:usb0="A00002AF" w:usb1="5000205B" w:usb2="00000000" w:usb3="00000000" w:csb0="0000009F" w:csb1="00000000"/>
    <w:embedRegular r:id="rId4" w:fontKey="{75BD3EFA-E657-4B60-B73D-BB214D8C4B2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EA83A4C-AD79-4D0F-BB94-43C4C5CB92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EF7A5A3-E401-4E33-86B3-23E96A1C9C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1BDD3" w14:textId="4309A1B9" w:rsidR="004C1399" w:rsidRDefault="004C139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8E15F7" wp14:editId="3F217B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8365" cy="342900"/>
              <wp:effectExtent l="0" t="0" r="6985" b="0"/>
              <wp:wrapNone/>
              <wp:docPr id="781518869" name="Text Box 2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836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EDABDB" w14:textId="42E6B2A5" w:rsidR="004C1399" w:rsidRPr="004C1399" w:rsidRDefault="004C1399" w:rsidP="004C1399">
                          <w:pPr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4C1399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E15F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range Restricted" style="position:absolute;margin-left:0;margin-top:0;width:69.95pt;height:27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" filled="f" stroked="f">
              <v:textbox style="mso-fit-shape-to-text:t" inset="0,0,0,15pt">
                <w:txbxContent>
                  <w:p w14:paraId="12EDABDB" w14:textId="42E6B2A5" w:rsidR="004C1399" w:rsidRPr="004C1399" w:rsidRDefault="004C1399" w:rsidP="004C1399">
                    <w:pPr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4C1399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49EDB" w14:textId="3D429AF5" w:rsidR="004C1399" w:rsidRDefault="004C139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F3F84B8" wp14:editId="7EFBB2C4">
              <wp:simplePos x="449272" y="10074257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8365" cy="342900"/>
              <wp:effectExtent l="0" t="0" r="6985" b="0"/>
              <wp:wrapNone/>
              <wp:docPr id="413509230" name="Text Box 3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836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905B53" w14:textId="720C5683" w:rsidR="004C1399" w:rsidRPr="004C1399" w:rsidRDefault="004C1399" w:rsidP="004C1399">
                          <w:pPr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4C1399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3F84B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range Restricted" style="position:absolute;margin-left:0;margin-top:0;width:69.95pt;height:27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" filled="f" stroked="f">
              <v:textbox style="mso-fit-shape-to-text:t" inset="0,0,0,15pt">
                <w:txbxContent>
                  <w:p w14:paraId="39905B53" w14:textId="720C5683" w:rsidR="004C1399" w:rsidRPr="004C1399" w:rsidRDefault="004C1399" w:rsidP="004C1399">
                    <w:pPr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4C1399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3F442" w14:textId="3A37C2C0" w:rsidR="004C1399" w:rsidRDefault="004C139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3709EF" wp14:editId="255834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8365" cy="342900"/>
              <wp:effectExtent l="0" t="0" r="6985" b="0"/>
              <wp:wrapNone/>
              <wp:docPr id="1770364624" name="Text Box 1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836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66392D" w14:textId="3DAC1FEE" w:rsidR="004C1399" w:rsidRPr="004C1399" w:rsidRDefault="004C1399" w:rsidP="004C1399">
                          <w:pPr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4C1399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3709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range Restricted" style="position:absolute;margin-left:0;margin-top:0;width:69.95pt;height:27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" filled="f" stroked="f">
              <v:textbox style="mso-fit-shape-to-text:t" inset="0,0,0,15pt">
                <w:txbxContent>
                  <w:p w14:paraId="0566392D" w14:textId="3DAC1FEE" w:rsidR="004C1399" w:rsidRPr="004C1399" w:rsidRDefault="004C1399" w:rsidP="004C1399">
                    <w:pPr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4C1399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D61E" w14:textId="77777777" w:rsidR="00A808A8" w:rsidRDefault="00A808A8">
      <w:pPr>
        <w:spacing w:line="240" w:lineRule="auto"/>
      </w:pPr>
      <w:r>
        <w:separator/>
      </w:r>
    </w:p>
  </w:footnote>
  <w:footnote w:type="continuationSeparator" w:id="0">
    <w:p w14:paraId="0592E31D" w14:textId="77777777" w:rsidR="00A808A8" w:rsidRDefault="00A808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242FB" w14:textId="77777777" w:rsidR="00337AC4" w:rsidRPr="0042741C" w:rsidRDefault="00337AC4" w:rsidP="00337AC4">
    <w:pPr>
      <w:spacing w:line="240" w:lineRule="auto"/>
      <w:rPr>
        <w:rFonts w:ascii="Simplified Arabic" w:hAnsi="Simplified Arabic" w:cs="Simplified Arabic"/>
        <w:sz w:val="20"/>
        <w:szCs w:val="20"/>
      </w:rPr>
    </w:pPr>
    <w:r w:rsidRPr="0042741C">
      <w:rPr>
        <w:rFonts w:ascii="Simplified Arabic" w:hAnsi="Simplified Arabic" w:cs="Simplified Arabic"/>
        <w:sz w:val="20"/>
        <w:szCs w:val="20"/>
      </w:rPr>
      <w:t>Annual Report 2025</w:t>
    </w:r>
  </w:p>
  <w:p w14:paraId="6230785D" w14:textId="7F66918B" w:rsidR="00337AC4" w:rsidRDefault="00337AC4" w:rsidP="00337AC4">
    <w:pPr>
      <w:spacing w:line="240" w:lineRule="auto"/>
      <w:rPr>
        <w:rFonts w:ascii="Simplified Arabic" w:hAnsi="Simplified Arabic" w:cs="Simplified Arabic"/>
        <w:sz w:val="20"/>
        <w:szCs w:val="20"/>
      </w:rPr>
    </w:pPr>
    <w:r>
      <w:rPr>
        <w:rFonts w:ascii="Simplified Arabic" w:hAnsi="Simplified Arabic" w:cs="Simplified Arabic"/>
        <w:sz w:val="20"/>
        <w:szCs w:val="20"/>
      </w:rPr>
      <w:t>CEO’s</w:t>
    </w:r>
    <w:r w:rsidRPr="0042741C">
      <w:rPr>
        <w:rFonts w:ascii="Simplified Arabic" w:hAnsi="Simplified Arabic" w:cs="Simplified Arabic"/>
        <w:sz w:val="20"/>
        <w:szCs w:val="20"/>
      </w:rPr>
      <w:t xml:space="preserve"> letter</w:t>
    </w:r>
    <w:r>
      <w:rPr>
        <w:rFonts w:ascii="Simplified Arabic" w:hAnsi="Simplified Arabic" w:cs="Simplified Arabic"/>
        <w:sz w:val="20"/>
        <w:szCs w:val="20"/>
      </w:rPr>
      <w:t xml:space="preserve"> </w:t>
    </w:r>
  </w:p>
  <w:p w14:paraId="00000013" w14:textId="46840ACF" w:rsidR="00BF108C" w:rsidRPr="00337AC4" w:rsidRDefault="005215F3" w:rsidP="005215F3">
    <w:pPr>
      <w:spacing w:line="240" w:lineRule="auto"/>
    </w:pPr>
    <w:r>
      <w:rPr>
        <w:rFonts w:ascii="Simplified Arabic" w:hAnsi="Simplified Arabic" w:cs="Simplified Arabic"/>
        <w:sz w:val="20"/>
        <w:szCs w:val="20"/>
      </w:rPr>
      <w:t>16032026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08C"/>
    <w:rsid w:val="00070773"/>
    <w:rsid w:val="0007328C"/>
    <w:rsid w:val="00075133"/>
    <w:rsid w:val="000D2734"/>
    <w:rsid w:val="000D3DB2"/>
    <w:rsid w:val="00166149"/>
    <w:rsid w:val="001E296A"/>
    <w:rsid w:val="001E3E2D"/>
    <w:rsid w:val="00222165"/>
    <w:rsid w:val="002629BB"/>
    <w:rsid w:val="002A13BB"/>
    <w:rsid w:val="002B73D2"/>
    <w:rsid w:val="002D7889"/>
    <w:rsid w:val="002F6F84"/>
    <w:rsid w:val="00300C1F"/>
    <w:rsid w:val="00317210"/>
    <w:rsid w:val="00323E7B"/>
    <w:rsid w:val="003260F2"/>
    <w:rsid w:val="00332AF5"/>
    <w:rsid w:val="00337AC4"/>
    <w:rsid w:val="00393C76"/>
    <w:rsid w:val="003D2E58"/>
    <w:rsid w:val="004C119B"/>
    <w:rsid w:val="004C1399"/>
    <w:rsid w:val="004D748D"/>
    <w:rsid w:val="004E7108"/>
    <w:rsid w:val="005215F3"/>
    <w:rsid w:val="005409A7"/>
    <w:rsid w:val="00542718"/>
    <w:rsid w:val="00627FCA"/>
    <w:rsid w:val="0063365B"/>
    <w:rsid w:val="00637078"/>
    <w:rsid w:val="006441BC"/>
    <w:rsid w:val="006B1A98"/>
    <w:rsid w:val="006C6C4F"/>
    <w:rsid w:val="00734C80"/>
    <w:rsid w:val="00757F44"/>
    <w:rsid w:val="00796970"/>
    <w:rsid w:val="007A0B12"/>
    <w:rsid w:val="007F0CC9"/>
    <w:rsid w:val="00836FBB"/>
    <w:rsid w:val="00847A55"/>
    <w:rsid w:val="008B200B"/>
    <w:rsid w:val="008F74B4"/>
    <w:rsid w:val="00904C7D"/>
    <w:rsid w:val="009316A0"/>
    <w:rsid w:val="00937DE2"/>
    <w:rsid w:val="009673AB"/>
    <w:rsid w:val="009848BC"/>
    <w:rsid w:val="00993A8D"/>
    <w:rsid w:val="00A070D5"/>
    <w:rsid w:val="00A16926"/>
    <w:rsid w:val="00A265E0"/>
    <w:rsid w:val="00A618D5"/>
    <w:rsid w:val="00A7008A"/>
    <w:rsid w:val="00A808A8"/>
    <w:rsid w:val="00A87126"/>
    <w:rsid w:val="00AC2781"/>
    <w:rsid w:val="00B27617"/>
    <w:rsid w:val="00B76A48"/>
    <w:rsid w:val="00B87ADA"/>
    <w:rsid w:val="00BC3234"/>
    <w:rsid w:val="00BE73F2"/>
    <w:rsid w:val="00BF108C"/>
    <w:rsid w:val="00C137BD"/>
    <w:rsid w:val="00C258C6"/>
    <w:rsid w:val="00C4194F"/>
    <w:rsid w:val="00C607B7"/>
    <w:rsid w:val="00CE4DAA"/>
    <w:rsid w:val="00CF4D45"/>
    <w:rsid w:val="00D142D3"/>
    <w:rsid w:val="00D424E2"/>
    <w:rsid w:val="00D8408B"/>
    <w:rsid w:val="00DD50A5"/>
    <w:rsid w:val="00DF1609"/>
    <w:rsid w:val="00E23A16"/>
    <w:rsid w:val="00E31E73"/>
    <w:rsid w:val="00E3781E"/>
    <w:rsid w:val="00E37932"/>
    <w:rsid w:val="00E51262"/>
    <w:rsid w:val="00E92D85"/>
    <w:rsid w:val="00EC5DB5"/>
    <w:rsid w:val="00ED3CDA"/>
    <w:rsid w:val="00EE2646"/>
    <w:rsid w:val="00EF6719"/>
    <w:rsid w:val="00F7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02F96D"/>
  <w15:docId w15:val="{43D2BEA3-3F35-403E-A034-6C9349B86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37AC4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AC4"/>
  </w:style>
  <w:style w:type="paragraph" w:styleId="Footer">
    <w:name w:val="footer"/>
    <w:basedOn w:val="Normal"/>
    <w:link w:val="FooterChar"/>
    <w:uiPriority w:val="99"/>
    <w:unhideWhenUsed/>
    <w:rsid w:val="00337AC4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AC4"/>
  </w:style>
  <w:style w:type="paragraph" w:styleId="Revision">
    <w:name w:val="Revision"/>
    <w:hidden/>
    <w:uiPriority w:val="99"/>
    <w:semiHidden/>
    <w:rsid w:val="00904C7D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C13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C11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11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11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1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19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9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e6c818a6-e1a0-4a6e-a969-20d857c5dc62}" enabled="1" method="Standard" siteId="{90c7a20a-f34b-40bf-bc48-b9253b6f5d2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rania elfar</dc:creator>
  <cp:lastModifiedBy>EL FAR Rania O-JO</cp:lastModifiedBy>
  <cp:revision>2</cp:revision>
  <cp:lastPrinted>2026-03-16T07:06:00Z</cp:lastPrinted>
  <dcterms:created xsi:type="dcterms:W3CDTF">2026-03-26T07:53:00Z</dcterms:created>
  <dcterms:modified xsi:type="dcterms:W3CDTF">2026-03-26T07:53:00Z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69859ed0,2e950815,18a5a66e</vt:lpwstr>
  </property>
  <property fmtid="{D5CDD505-2E9C-101B-9397-08002B2CF9AE}" pid="3" name="ClassificationContentMarkingFooterFontProps">
    <vt:lpwstr>#ed7d31,8,Helvetica 75 Bold</vt:lpwstr>
  </property>
  <property fmtid="{D5CDD505-2E9C-101B-9397-08002B2CF9AE}" pid="4" name="ClassificationContentMarkingFooterText">
    <vt:lpwstr>Orange Restricted</vt:lpwstr>
  </property>
</Properties>
</file>